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FB397" w14:textId="77777777" w:rsidR="007B420E" w:rsidRDefault="00911225" w:rsidP="007B420E">
      <w:pPr>
        <w:jc w:val="center"/>
      </w:pPr>
      <w:r>
        <w:rPr>
          <w:noProof/>
        </w:rPr>
        <w:drawing>
          <wp:inline distT="0" distB="0" distL="0" distR="0">
            <wp:extent cx="2933700" cy="1038225"/>
            <wp:effectExtent l="0" t="0" r="0" b="9525"/>
            <wp:docPr id="1" name="Picture 1" descr="CAS_Logo_DTI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_Logo_DTI_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9AA3C" w14:textId="77777777" w:rsidR="00070168" w:rsidRPr="006A54AE" w:rsidRDefault="00070168" w:rsidP="007B420E">
      <w:pPr>
        <w:tabs>
          <w:tab w:val="left" w:pos="5280"/>
        </w:tabs>
        <w:jc w:val="both"/>
        <w:rPr>
          <w:rFonts w:ascii="Garamond" w:hAnsi="Garamond"/>
          <w:b/>
          <w:sz w:val="16"/>
          <w:szCs w:val="16"/>
        </w:rPr>
      </w:pPr>
    </w:p>
    <w:p w14:paraId="3084755F" w14:textId="77777777" w:rsidR="006A7F1E" w:rsidRPr="00CC2F1F" w:rsidRDefault="006A7F1E" w:rsidP="006A54AE">
      <w:pPr>
        <w:tabs>
          <w:tab w:val="left" w:pos="5280"/>
        </w:tabs>
        <w:spacing w:after="0"/>
        <w:jc w:val="both"/>
        <w:rPr>
          <w:rFonts w:ascii="Garamond" w:hAnsi="Garamond"/>
          <w:b/>
          <w:color w:val="00B0F0"/>
        </w:rPr>
      </w:pPr>
      <w:r w:rsidRPr="00CC2F1F">
        <w:rPr>
          <w:rFonts w:ascii="Garamond" w:hAnsi="Garamond"/>
          <w:b/>
          <w:color w:val="00B0F0"/>
        </w:rPr>
        <w:t>What is DTI?</w:t>
      </w:r>
    </w:p>
    <w:p w14:paraId="6497927A" w14:textId="77777777" w:rsidR="005E26AF" w:rsidRPr="005E26AF" w:rsidRDefault="005E26AF" w:rsidP="006A54AE">
      <w:pPr>
        <w:tabs>
          <w:tab w:val="left" w:pos="5280"/>
        </w:tabs>
        <w:spacing w:after="0"/>
        <w:jc w:val="both"/>
        <w:rPr>
          <w:rFonts w:ascii="Garamond" w:hAnsi="Garamond"/>
          <w:b/>
          <w:sz w:val="16"/>
          <w:szCs w:val="16"/>
        </w:rPr>
      </w:pPr>
    </w:p>
    <w:p w14:paraId="25DB51C6" w14:textId="77777777" w:rsidR="002E7E3A" w:rsidRPr="005E26AF" w:rsidRDefault="006A7F1E" w:rsidP="002E7E3A">
      <w:pPr>
        <w:tabs>
          <w:tab w:val="left" w:pos="5280"/>
        </w:tabs>
        <w:jc w:val="both"/>
        <w:rPr>
          <w:rFonts w:ascii="Garamond" w:hAnsi="Garamond"/>
        </w:rPr>
      </w:pPr>
      <w:r w:rsidRPr="005E26AF">
        <w:rPr>
          <w:rFonts w:ascii="Garamond" w:hAnsi="Garamond"/>
        </w:rPr>
        <w:t xml:space="preserve">The Delaware Teachers Institute (DTI) is an educational partnership between the </w:t>
      </w:r>
      <w:r w:rsidRPr="005E26AF">
        <w:rPr>
          <w:rFonts w:ascii="Garamond" w:hAnsi="Garamond"/>
          <w:b/>
        </w:rPr>
        <w:t>University of Delaware</w:t>
      </w:r>
      <w:r w:rsidRPr="005E26AF">
        <w:rPr>
          <w:rFonts w:ascii="Garamond" w:hAnsi="Garamond"/>
        </w:rPr>
        <w:t xml:space="preserve"> and five New Castle County school districts: </w:t>
      </w:r>
      <w:r w:rsidRPr="005E26AF">
        <w:rPr>
          <w:rFonts w:ascii="Garamond" w:hAnsi="Garamond"/>
          <w:b/>
        </w:rPr>
        <w:t>Christina, Colonial, New Castle County Vocational-Technical, Appoquinimink and Red Clay Consolidated</w:t>
      </w:r>
      <w:r w:rsidRPr="005E26AF">
        <w:rPr>
          <w:rFonts w:ascii="Garamond" w:hAnsi="Garamond"/>
        </w:rPr>
        <w:t xml:space="preserve">. The Institute is designed to strengthen teaching and learning in the community's </w:t>
      </w:r>
      <w:r w:rsidR="00C214AD" w:rsidRPr="005E26AF">
        <w:rPr>
          <w:rFonts w:ascii="Garamond" w:hAnsi="Garamond"/>
          <w:b/>
        </w:rPr>
        <w:t xml:space="preserve">high need </w:t>
      </w:r>
      <w:r w:rsidRPr="005E26AF">
        <w:rPr>
          <w:rFonts w:ascii="Garamond" w:hAnsi="Garamond"/>
          <w:b/>
        </w:rPr>
        <w:t>public schools</w:t>
      </w:r>
      <w:r w:rsidRPr="005E26AF">
        <w:rPr>
          <w:rFonts w:ascii="Garamond" w:hAnsi="Garamond"/>
        </w:rPr>
        <w:t xml:space="preserve"> through </w:t>
      </w:r>
      <w:r w:rsidRPr="005E26AF">
        <w:rPr>
          <w:rFonts w:ascii="Garamond" w:hAnsi="Garamond"/>
          <w:b/>
        </w:rPr>
        <w:t xml:space="preserve">content </w:t>
      </w:r>
      <w:r w:rsidR="00FC27C6" w:rsidRPr="005E26AF">
        <w:rPr>
          <w:rFonts w:ascii="Garamond" w:hAnsi="Garamond"/>
          <w:b/>
        </w:rPr>
        <w:t>rich professional development</w:t>
      </w:r>
      <w:r w:rsidR="00FC27C6" w:rsidRPr="005E26AF">
        <w:rPr>
          <w:rFonts w:ascii="Garamond" w:hAnsi="Garamond"/>
        </w:rPr>
        <w:t xml:space="preserve"> seminars</w:t>
      </w:r>
      <w:r w:rsidR="002E7E3A" w:rsidRPr="005E26AF">
        <w:rPr>
          <w:rFonts w:ascii="Garamond" w:hAnsi="Garamond"/>
        </w:rPr>
        <w:t xml:space="preserve"> taught by University faculty, led by a University </w:t>
      </w:r>
      <w:r w:rsidR="00902591" w:rsidRPr="005E26AF">
        <w:rPr>
          <w:rFonts w:ascii="Garamond" w:hAnsi="Garamond"/>
        </w:rPr>
        <w:t>Advisory Council</w:t>
      </w:r>
      <w:r w:rsidR="00A17CBB" w:rsidRPr="005E26AF">
        <w:rPr>
          <w:rFonts w:ascii="Garamond" w:hAnsi="Garamond"/>
        </w:rPr>
        <w:t xml:space="preserve"> and </w:t>
      </w:r>
      <w:r w:rsidR="002E7E3A" w:rsidRPr="005E26AF">
        <w:rPr>
          <w:rFonts w:ascii="Garamond" w:hAnsi="Garamond"/>
        </w:rPr>
        <w:t xml:space="preserve">a committee of </w:t>
      </w:r>
      <w:r w:rsidR="00493671" w:rsidRPr="005E26AF">
        <w:rPr>
          <w:rFonts w:ascii="Garamond" w:hAnsi="Garamond"/>
        </w:rPr>
        <w:t>K</w:t>
      </w:r>
      <w:r w:rsidR="002E7E3A" w:rsidRPr="005E26AF">
        <w:rPr>
          <w:rFonts w:ascii="Garamond" w:hAnsi="Garamond"/>
        </w:rPr>
        <w:t>-12 teacher leaders</w:t>
      </w:r>
      <w:r w:rsidR="00A17CBB" w:rsidRPr="005E26AF">
        <w:rPr>
          <w:rFonts w:ascii="Garamond" w:hAnsi="Garamond"/>
        </w:rPr>
        <w:t>,</w:t>
      </w:r>
      <w:r w:rsidR="002E7E3A" w:rsidRPr="005E26AF">
        <w:rPr>
          <w:rFonts w:ascii="Garamond" w:hAnsi="Garamond"/>
        </w:rPr>
        <w:t xml:space="preserve"> and administered by a director.   </w:t>
      </w:r>
    </w:p>
    <w:p w14:paraId="69DCF1A4" w14:textId="77777777" w:rsidR="00FC27C6" w:rsidRPr="005E26AF" w:rsidRDefault="00FC27C6" w:rsidP="006A7F1E">
      <w:pPr>
        <w:tabs>
          <w:tab w:val="left" w:pos="5280"/>
        </w:tabs>
        <w:jc w:val="both"/>
        <w:rPr>
          <w:rFonts w:ascii="Garamond" w:hAnsi="Garamond"/>
        </w:rPr>
      </w:pPr>
      <w:r w:rsidRPr="005E26AF">
        <w:rPr>
          <w:rFonts w:ascii="Garamond" w:hAnsi="Garamond"/>
        </w:rPr>
        <w:t>DTI is affiliated with the Yale National Initiative</w:t>
      </w:r>
      <w:r w:rsidR="00AF33E1" w:rsidRPr="005E26AF">
        <w:rPr>
          <w:rStyle w:val="SubtitleChar"/>
          <w:rFonts w:ascii="Garamond" w:hAnsi="Garamond"/>
        </w:rPr>
        <w:t>®</w:t>
      </w:r>
      <w:r w:rsidRPr="005E26AF">
        <w:rPr>
          <w:rFonts w:ascii="Garamond" w:hAnsi="Garamond"/>
        </w:rPr>
        <w:t xml:space="preserve"> </w:t>
      </w:r>
      <w:r w:rsidR="00C214AD" w:rsidRPr="005E26AF">
        <w:rPr>
          <w:rFonts w:ascii="Garamond" w:hAnsi="Garamond"/>
        </w:rPr>
        <w:t>which established the model and</w:t>
      </w:r>
      <w:r w:rsidRPr="005E26AF">
        <w:rPr>
          <w:rFonts w:ascii="Garamond" w:hAnsi="Garamond"/>
        </w:rPr>
        <w:t xml:space="preserve"> supports existing and potential </w:t>
      </w:r>
      <w:r w:rsidRPr="005E26AF">
        <w:rPr>
          <w:rFonts w:ascii="Garamond" w:hAnsi="Garamond"/>
          <w:i/>
        </w:rPr>
        <w:t>Teachers Institutes</w:t>
      </w:r>
      <w:r w:rsidR="00B75B35" w:rsidRPr="005E26AF">
        <w:rPr>
          <w:rFonts w:ascii="Garamond" w:hAnsi="Garamond"/>
        </w:rPr>
        <w:t xml:space="preserve"> nationally</w:t>
      </w:r>
      <w:r w:rsidR="00C214AD" w:rsidRPr="005E26AF">
        <w:rPr>
          <w:rFonts w:ascii="Garamond" w:hAnsi="Garamond"/>
        </w:rPr>
        <w:t>.</w:t>
      </w:r>
      <w:r w:rsidRPr="005E26AF">
        <w:rPr>
          <w:rFonts w:ascii="Garamond" w:hAnsi="Garamond"/>
        </w:rPr>
        <w:t xml:space="preserve"> </w:t>
      </w:r>
      <w:r w:rsidR="00C214AD" w:rsidRPr="005E26AF">
        <w:rPr>
          <w:rFonts w:ascii="Garamond" w:hAnsi="Garamond"/>
        </w:rPr>
        <w:t>Additionally, this affiliation allows select</w:t>
      </w:r>
      <w:r w:rsidRPr="005E26AF">
        <w:rPr>
          <w:rFonts w:ascii="Garamond" w:hAnsi="Garamond"/>
        </w:rPr>
        <w:t xml:space="preserve"> DTI fellows to </w:t>
      </w:r>
      <w:r w:rsidR="00D275D3" w:rsidRPr="005E26AF">
        <w:rPr>
          <w:rFonts w:ascii="Garamond" w:hAnsi="Garamond"/>
        </w:rPr>
        <w:t>attend</w:t>
      </w:r>
      <w:r w:rsidRPr="005E26AF">
        <w:rPr>
          <w:rFonts w:ascii="Garamond" w:hAnsi="Garamond"/>
        </w:rPr>
        <w:t xml:space="preserve"> the annual summer i</w:t>
      </w:r>
      <w:r w:rsidR="00C214AD" w:rsidRPr="005E26AF">
        <w:rPr>
          <w:rFonts w:ascii="Garamond" w:hAnsi="Garamond"/>
        </w:rPr>
        <w:t xml:space="preserve">ntensive session where they </w:t>
      </w:r>
      <w:r w:rsidR="00D275D3" w:rsidRPr="005E26AF">
        <w:rPr>
          <w:rFonts w:ascii="Garamond" w:hAnsi="Garamond"/>
        </w:rPr>
        <w:t xml:space="preserve">engage </w:t>
      </w:r>
      <w:r w:rsidR="00407DF6" w:rsidRPr="005E26AF">
        <w:rPr>
          <w:rFonts w:ascii="Garamond" w:hAnsi="Garamond"/>
        </w:rPr>
        <w:t>in seminars taught by</w:t>
      </w:r>
      <w:r w:rsidR="00D275D3" w:rsidRPr="005E26AF">
        <w:rPr>
          <w:rFonts w:ascii="Garamond" w:hAnsi="Garamond"/>
        </w:rPr>
        <w:t xml:space="preserve"> </w:t>
      </w:r>
      <w:r w:rsidR="00C214AD" w:rsidRPr="005E26AF">
        <w:rPr>
          <w:rFonts w:ascii="Garamond" w:hAnsi="Garamond"/>
        </w:rPr>
        <w:t>Yale faculty and create additional published curriculum units.</w:t>
      </w:r>
      <w:r w:rsidRPr="005E26AF">
        <w:rPr>
          <w:rFonts w:ascii="Garamond" w:hAnsi="Garamond"/>
        </w:rPr>
        <w:t xml:space="preserve"> </w:t>
      </w:r>
    </w:p>
    <w:p w14:paraId="5C2F232D" w14:textId="77777777" w:rsidR="005E26AF" w:rsidRDefault="002E7E3A" w:rsidP="005E26AF">
      <w:pPr>
        <w:tabs>
          <w:tab w:val="left" w:pos="5280"/>
        </w:tabs>
        <w:spacing w:after="0"/>
        <w:jc w:val="both"/>
        <w:rPr>
          <w:rFonts w:ascii="Garamond" w:hAnsi="Garamond"/>
          <w:b/>
        </w:rPr>
      </w:pPr>
      <w:r w:rsidRPr="00CC2F1F">
        <w:rPr>
          <w:rFonts w:ascii="Garamond" w:hAnsi="Garamond"/>
          <w:b/>
          <w:color w:val="00B0F0"/>
        </w:rPr>
        <w:t>How does it work</w:t>
      </w:r>
      <w:r w:rsidR="006A7F1E" w:rsidRPr="00CC2F1F">
        <w:rPr>
          <w:rFonts w:ascii="Garamond" w:hAnsi="Garamond"/>
          <w:b/>
          <w:color w:val="00B0F0"/>
        </w:rPr>
        <w:t>?</w:t>
      </w:r>
    </w:p>
    <w:p w14:paraId="17656631" w14:textId="77777777" w:rsidR="005E26AF" w:rsidRPr="005E26AF" w:rsidRDefault="005E26AF" w:rsidP="005E26AF">
      <w:pPr>
        <w:tabs>
          <w:tab w:val="left" w:pos="5280"/>
        </w:tabs>
        <w:spacing w:after="0"/>
        <w:jc w:val="both"/>
        <w:rPr>
          <w:rFonts w:ascii="Garamond" w:hAnsi="Garamond"/>
          <w:b/>
          <w:sz w:val="16"/>
          <w:szCs w:val="16"/>
        </w:rPr>
      </w:pPr>
    </w:p>
    <w:p w14:paraId="280E2E68" w14:textId="74F13BAA" w:rsidR="002E7E3A" w:rsidRPr="005E26AF" w:rsidRDefault="002E7E3A" w:rsidP="005E26AF">
      <w:pPr>
        <w:tabs>
          <w:tab w:val="left" w:pos="5280"/>
        </w:tabs>
        <w:spacing w:after="0"/>
        <w:jc w:val="both"/>
        <w:rPr>
          <w:rFonts w:ascii="Garamond" w:hAnsi="Garamond"/>
        </w:rPr>
      </w:pPr>
      <w:r w:rsidRPr="005E26AF">
        <w:rPr>
          <w:rFonts w:ascii="Garamond" w:hAnsi="Garamond"/>
        </w:rPr>
        <w:t xml:space="preserve">The DTI Teacher Leadership Committee </w:t>
      </w:r>
      <w:r w:rsidR="00902591" w:rsidRPr="005E26AF">
        <w:rPr>
          <w:rFonts w:ascii="Garamond" w:hAnsi="Garamond"/>
        </w:rPr>
        <w:t xml:space="preserve">(TLC) </w:t>
      </w:r>
      <w:r w:rsidRPr="005E26AF">
        <w:rPr>
          <w:rFonts w:ascii="Garamond" w:hAnsi="Garamond"/>
        </w:rPr>
        <w:t xml:space="preserve">seeks input from teachers in their districts </w:t>
      </w:r>
      <w:r w:rsidR="000F1DB4" w:rsidRPr="005E26AF">
        <w:rPr>
          <w:rFonts w:ascii="Garamond" w:hAnsi="Garamond"/>
        </w:rPr>
        <w:t>and then works to match their content specific needs with the research and teaching goals of University faculty.</w:t>
      </w:r>
      <w:r w:rsidRPr="005E26AF">
        <w:rPr>
          <w:rFonts w:ascii="Garamond" w:hAnsi="Garamond"/>
        </w:rPr>
        <w:t xml:space="preserve">  </w:t>
      </w:r>
      <w:r w:rsidR="000F1DB4" w:rsidRPr="005E26AF">
        <w:rPr>
          <w:rFonts w:ascii="Garamond" w:hAnsi="Garamond"/>
        </w:rPr>
        <w:t>Interested</w:t>
      </w:r>
      <w:r w:rsidRPr="005E26AF">
        <w:rPr>
          <w:rFonts w:ascii="Garamond" w:hAnsi="Garamond"/>
        </w:rPr>
        <w:t xml:space="preserve"> faculty </w:t>
      </w:r>
      <w:r w:rsidR="000F1DB4" w:rsidRPr="005E26AF">
        <w:rPr>
          <w:rFonts w:ascii="Garamond" w:hAnsi="Garamond"/>
        </w:rPr>
        <w:t>then submit</w:t>
      </w:r>
      <w:r w:rsidRPr="005E26AF">
        <w:rPr>
          <w:rFonts w:ascii="Garamond" w:hAnsi="Garamond"/>
        </w:rPr>
        <w:t xml:space="preserve"> seminar proposals</w:t>
      </w:r>
      <w:r w:rsidR="000F1DB4" w:rsidRPr="005E26AF">
        <w:rPr>
          <w:rFonts w:ascii="Garamond" w:hAnsi="Garamond"/>
        </w:rPr>
        <w:t xml:space="preserve"> and f</w:t>
      </w:r>
      <w:r w:rsidRPr="005E26AF">
        <w:rPr>
          <w:rFonts w:ascii="Garamond" w:hAnsi="Garamond"/>
        </w:rPr>
        <w:t>ive to six proposals are selected</w:t>
      </w:r>
      <w:r w:rsidR="000F1DB4" w:rsidRPr="005E26AF">
        <w:rPr>
          <w:rFonts w:ascii="Garamond" w:hAnsi="Garamond"/>
        </w:rPr>
        <w:t xml:space="preserve"> for each cycle.</w:t>
      </w:r>
      <w:r w:rsidRPr="005E26AF">
        <w:rPr>
          <w:rFonts w:ascii="Garamond" w:hAnsi="Garamond"/>
        </w:rPr>
        <w:t xml:space="preserve">  </w:t>
      </w:r>
      <w:r w:rsidR="000F1DB4" w:rsidRPr="005E26AF">
        <w:rPr>
          <w:rFonts w:ascii="Garamond" w:hAnsi="Garamond"/>
        </w:rPr>
        <w:t xml:space="preserve">Seminars typically cover STEM and humanities/social science topics.  </w:t>
      </w:r>
      <w:r w:rsidR="00093947">
        <w:rPr>
          <w:rFonts w:ascii="Garamond" w:hAnsi="Garamond"/>
        </w:rPr>
        <w:t>Recen</w:t>
      </w:r>
      <w:r w:rsidR="00F66E6B" w:rsidRPr="005E26AF">
        <w:rPr>
          <w:rFonts w:ascii="Garamond" w:hAnsi="Garamond"/>
        </w:rPr>
        <w:t>t topics</w:t>
      </w:r>
      <w:r w:rsidR="000F1DB4" w:rsidRPr="005E26AF">
        <w:rPr>
          <w:rFonts w:ascii="Garamond" w:hAnsi="Garamond"/>
        </w:rPr>
        <w:t xml:space="preserve"> include:  </w:t>
      </w:r>
      <w:r w:rsidR="00F66E6B" w:rsidRPr="005E26AF">
        <w:rPr>
          <w:rFonts w:ascii="Garamond" w:hAnsi="Garamond"/>
          <w:i/>
        </w:rPr>
        <w:t>A Short History of Story, Ancient Inventions, Social Problems through Artistic Expression, Seeing Into Movies and How Do We Power Our Planet?</w:t>
      </w:r>
      <w:r w:rsidR="00F66E6B" w:rsidRPr="005E26AF">
        <w:rPr>
          <w:rFonts w:ascii="Garamond" w:hAnsi="Garamond"/>
        </w:rPr>
        <w:t xml:space="preserve"> </w:t>
      </w:r>
    </w:p>
    <w:p w14:paraId="431725FF" w14:textId="77777777" w:rsidR="00DF453D" w:rsidRDefault="00FC27C6" w:rsidP="005E26AF">
      <w:pPr>
        <w:pStyle w:val="NormalWeb"/>
        <w:spacing w:after="0" w:afterAutospacing="0"/>
        <w:rPr>
          <w:rFonts w:ascii="Garamond" w:hAnsi="Garamond"/>
          <w:sz w:val="22"/>
          <w:szCs w:val="22"/>
        </w:rPr>
      </w:pPr>
      <w:r w:rsidRPr="005E26AF">
        <w:rPr>
          <w:rFonts w:ascii="Garamond" w:hAnsi="Garamond"/>
          <w:sz w:val="22"/>
          <w:szCs w:val="22"/>
        </w:rPr>
        <w:t>Following a rigorous application process, K-12 teachers are admitted into small seminar groups organized around the content topics. In seminars, University faculty members contribute their knowledge of and expertise in a subject, while teachers apply their knowledge of elementary and secondary pedagogy, their understanding of the students they teach, and their grasp of what really works in the classroom.</w:t>
      </w:r>
    </w:p>
    <w:p w14:paraId="6A1975C9" w14:textId="77777777" w:rsidR="00FC27C6" w:rsidRPr="005E26AF" w:rsidRDefault="00FC27C6" w:rsidP="005E26AF">
      <w:pPr>
        <w:pStyle w:val="NormalWeb"/>
        <w:spacing w:after="0" w:afterAutospacing="0"/>
        <w:rPr>
          <w:rFonts w:ascii="Garamond" w:hAnsi="Garamond"/>
          <w:sz w:val="22"/>
          <w:szCs w:val="22"/>
        </w:rPr>
      </w:pPr>
      <w:r w:rsidRPr="005E26AF">
        <w:rPr>
          <w:rFonts w:ascii="Garamond" w:hAnsi="Garamond"/>
          <w:sz w:val="22"/>
          <w:szCs w:val="22"/>
        </w:rPr>
        <w:t>Successful completion of a seminar requires that teachers</w:t>
      </w:r>
      <w:r w:rsidR="006A54AE" w:rsidRPr="005E26AF">
        <w:rPr>
          <w:rFonts w:ascii="Garamond" w:hAnsi="Garamond"/>
          <w:sz w:val="22"/>
          <w:szCs w:val="22"/>
        </w:rPr>
        <w:t xml:space="preserve"> </w:t>
      </w:r>
      <w:r w:rsidRPr="005E26AF">
        <w:rPr>
          <w:rFonts w:ascii="Garamond" w:hAnsi="Garamond"/>
          <w:sz w:val="22"/>
          <w:szCs w:val="22"/>
        </w:rPr>
        <w:t xml:space="preserve">each </w:t>
      </w:r>
      <w:r w:rsidR="00C80B4D" w:rsidRPr="005E26AF">
        <w:rPr>
          <w:rFonts w:ascii="Garamond" w:hAnsi="Garamond"/>
          <w:sz w:val="22"/>
          <w:szCs w:val="22"/>
        </w:rPr>
        <w:t xml:space="preserve">research and </w:t>
      </w:r>
      <w:r w:rsidRPr="005E26AF">
        <w:rPr>
          <w:rFonts w:ascii="Garamond" w:hAnsi="Garamond"/>
          <w:sz w:val="22"/>
          <w:szCs w:val="22"/>
        </w:rPr>
        <w:t xml:space="preserve">write a curriculum unit </w:t>
      </w:r>
      <w:r w:rsidR="00C80B4D" w:rsidRPr="005E26AF">
        <w:rPr>
          <w:rFonts w:ascii="Garamond" w:hAnsi="Garamond"/>
          <w:sz w:val="22"/>
          <w:szCs w:val="22"/>
        </w:rPr>
        <w:t xml:space="preserve">related to the seminar topic </w:t>
      </w:r>
      <w:r w:rsidRPr="005E26AF">
        <w:rPr>
          <w:rFonts w:ascii="Garamond" w:hAnsi="Garamond"/>
          <w:sz w:val="22"/>
          <w:szCs w:val="22"/>
        </w:rPr>
        <w:t xml:space="preserve">to be used in their own classrooms, shared with others in their home schools, and </w:t>
      </w:r>
      <w:r w:rsidR="00BB6416" w:rsidRPr="005E26AF">
        <w:rPr>
          <w:rFonts w:ascii="Garamond" w:hAnsi="Garamond"/>
          <w:sz w:val="22"/>
          <w:szCs w:val="22"/>
        </w:rPr>
        <w:t>shared with a wider</w:t>
      </w:r>
      <w:r w:rsidR="00C214AD" w:rsidRPr="005E26AF">
        <w:rPr>
          <w:rFonts w:ascii="Garamond" w:hAnsi="Garamond"/>
          <w:sz w:val="22"/>
          <w:szCs w:val="22"/>
        </w:rPr>
        <w:t xml:space="preserve"> audience of educators</w:t>
      </w:r>
      <w:r w:rsidRPr="005E26AF">
        <w:rPr>
          <w:rFonts w:ascii="Garamond" w:hAnsi="Garamond"/>
          <w:sz w:val="22"/>
          <w:szCs w:val="22"/>
        </w:rPr>
        <w:t xml:space="preserve"> through both print and electronic publication.</w:t>
      </w:r>
    </w:p>
    <w:p w14:paraId="6DC88B2A" w14:textId="77777777" w:rsidR="00DF453D" w:rsidRDefault="00DF453D" w:rsidP="006A54AE">
      <w:pPr>
        <w:tabs>
          <w:tab w:val="left" w:pos="5280"/>
        </w:tabs>
        <w:spacing w:after="0"/>
        <w:jc w:val="both"/>
        <w:rPr>
          <w:rFonts w:ascii="Garamond" w:hAnsi="Garamond"/>
          <w:b/>
        </w:rPr>
      </w:pPr>
    </w:p>
    <w:p w14:paraId="418FC0B8" w14:textId="2B91B791" w:rsidR="006A7F1E" w:rsidRPr="00CC2F1F" w:rsidRDefault="00093947" w:rsidP="006A54AE">
      <w:pPr>
        <w:tabs>
          <w:tab w:val="left" w:pos="5280"/>
        </w:tabs>
        <w:spacing w:after="0"/>
        <w:jc w:val="both"/>
        <w:rPr>
          <w:rFonts w:ascii="Garamond" w:hAnsi="Garamond"/>
          <w:b/>
          <w:color w:val="00B0F0"/>
        </w:rPr>
      </w:pPr>
      <w:r>
        <w:rPr>
          <w:rFonts w:ascii="Garamond" w:hAnsi="Garamond"/>
          <w:b/>
          <w:color w:val="00B0F0"/>
        </w:rPr>
        <w:t>Ways to Partner with DTI:</w:t>
      </w:r>
    </w:p>
    <w:p w14:paraId="07019E8C" w14:textId="77777777" w:rsidR="00093947" w:rsidRPr="005E26AF" w:rsidRDefault="00093947" w:rsidP="00093947">
      <w:pPr>
        <w:pStyle w:val="ListParagraph"/>
        <w:numPr>
          <w:ilvl w:val="0"/>
          <w:numId w:val="1"/>
        </w:numPr>
        <w:tabs>
          <w:tab w:val="left" w:pos="5280"/>
        </w:tabs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Propose and lead or co-lead a seminar related to your research </w:t>
      </w:r>
    </w:p>
    <w:p w14:paraId="642C233E" w14:textId="77777777" w:rsidR="00093947" w:rsidRDefault="00093947" w:rsidP="00093947">
      <w:pPr>
        <w:pStyle w:val="ListParagraph"/>
        <w:numPr>
          <w:ilvl w:val="1"/>
          <w:numId w:val="1"/>
        </w:numPr>
        <w:tabs>
          <w:tab w:val="left" w:pos="5280"/>
        </w:tabs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Directly impact seminar fellows and public school curriculum</w:t>
      </w:r>
    </w:p>
    <w:p w14:paraId="0C50FF2F" w14:textId="77777777" w:rsidR="00093947" w:rsidRDefault="00093947" w:rsidP="00093947">
      <w:pPr>
        <w:pStyle w:val="ListParagraph"/>
        <w:numPr>
          <w:ilvl w:val="1"/>
          <w:numId w:val="1"/>
        </w:numPr>
        <w:tabs>
          <w:tab w:val="left" w:pos="5280"/>
        </w:tabs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Indirectly impact hundreds of K-12 students and teachers</w:t>
      </w:r>
    </w:p>
    <w:p w14:paraId="1A5A52A4" w14:textId="77777777" w:rsidR="00093947" w:rsidRPr="005E26AF" w:rsidRDefault="00093947" w:rsidP="00093947">
      <w:pPr>
        <w:pStyle w:val="ListParagraph"/>
        <w:numPr>
          <w:ilvl w:val="1"/>
          <w:numId w:val="1"/>
        </w:numPr>
        <w:tabs>
          <w:tab w:val="left" w:pos="5280"/>
        </w:tabs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Faculty are paid stipends</w:t>
      </w:r>
      <w:r w:rsidRPr="005E26AF">
        <w:rPr>
          <w:rFonts w:ascii="Garamond" w:hAnsi="Garamond"/>
          <w:b/>
        </w:rPr>
        <w:t xml:space="preserve"> to teach the seminar </w:t>
      </w:r>
    </w:p>
    <w:p w14:paraId="162129A2" w14:textId="77777777" w:rsidR="00093947" w:rsidRDefault="00093947" w:rsidP="00093947">
      <w:pPr>
        <w:pStyle w:val="ListParagraph"/>
        <w:numPr>
          <w:ilvl w:val="1"/>
          <w:numId w:val="1"/>
        </w:numPr>
        <w:tabs>
          <w:tab w:val="left" w:pos="5280"/>
        </w:tabs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Seminars are taught on campus </w:t>
      </w:r>
    </w:p>
    <w:p w14:paraId="1146ED58" w14:textId="77777777" w:rsidR="00093947" w:rsidRPr="005E26AF" w:rsidRDefault="00093947" w:rsidP="00093947">
      <w:pPr>
        <w:pStyle w:val="ListParagraph"/>
        <w:numPr>
          <w:ilvl w:val="0"/>
          <w:numId w:val="1"/>
        </w:numPr>
        <w:tabs>
          <w:tab w:val="left" w:pos="5280"/>
        </w:tabs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Partner with DTI Fellows to co-teach a unit in their classroom or bring students on campus for lectures/demonstrations/access to resources</w:t>
      </w:r>
    </w:p>
    <w:p w14:paraId="690BF300" w14:textId="77777777" w:rsidR="00093947" w:rsidRPr="005E26AF" w:rsidRDefault="00093947" w:rsidP="00093947">
      <w:pPr>
        <w:pStyle w:val="ListParagraph"/>
        <w:numPr>
          <w:ilvl w:val="0"/>
          <w:numId w:val="1"/>
        </w:numPr>
        <w:tabs>
          <w:tab w:val="left" w:pos="5280"/>
        </w:tabs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Offer a lecture or series of lectures to DTI Fellows and/or their students</w:t>
      </w:r>
    </w:p>
    <w:p w14:paraId="69C5456C" w14:textId="77777777" w:rsidR="00093947" w:rsidRDefault="00093947" w:rsidP="005E26AF">
      <w:pPr>
        <w:tabs>
          <w:tab w:val="left" w:pos="5280"/>
        </w:tabs>
        <w:spacing w:after="0"/>
        <w:jc w:val="both"/>
        <w:rPr>
          <w:rFonts w:ascii="Garamond" w:hAnsi="Garamond"/>
          <w:b/>
          <w:color w:val="00B0F0"/>
        </w:rPr>
      </w:pPr>
    </w:p>
    <w:p w14:paraId="09A3F0EA" w14:textId="0B08C048" w:rsidR="006A7F1E" w:rsidRPr="00CC2F1F" w:rsidRDefault="00902591" w:rsidP="005E26AF">
      <w:pPr>
        <w:tabs>
          <w:tab w:val="left" w:pos="5280"/>
        </w:tabs>
        <w:spacing w:after="0"/>
        <w:jc w:val="both"/>
        <w:rPr>
          <w:rFonts w:ascii="Garamond" w:hAnsi="Garamond"/>
          <w:b/>
          <w:color w:val="00B0F0"/>
        </w:rPr>
      </w:pPr>
      <w:bookmarkStart w:id="0" w:name="_GoBack"/>
      <w:bookmarkEnd w:id="0"/>
      <w:r w:rsidRPr="00CC2F1F">
        <w:rPr>
          <w:rFonts w:ascii="Garamond" w:hAnsi="Garamond"/>
          <w:b/>
          <w:color w:val="00B0F0"/>
        </w:rPr>
        <w:t xml:space="preserve">Questions?  Ideas?  </w:t>
      </w:r>
      <w:r w:rsidR="006A7F1E" w:rsidRPr="00CC2F1F">
        <w:rPr>
          <w:rFonts w:ascii="Garamond" w:hAnsi="Garamond"/>
          <w:b/>
          <w:color w:val="00B0F0"/>
        </w:rPr>
        <w:t>Contact Us:</w:t>
      </w:r>
    </w:p>
    <w:p w14:paraId="715E062A" w14:textId="77777777" w:rsidR="00070168" w:rsidRPr="00CC2F1F" w:rsidRDefault="00070168" w:rsidP="00070168">
      <w:pPr>
        <w:spacing w:after="0"/>
        <w:rPr>
          <w:rFonts w:ascii="Garamond" w:hAnsi="Garamond"/>
          <w:b/>
          <w:bCs/>
          <w:sz w:val="24"/>
          <w:szCs w:val="24"/>
        </w:rPr>
      </w:pPr>
      <w:r w:rsidRPr="00CC2F1F">
        <w:rPr>
          <w:rFonts w:ascii="Garamond" w:hAnsi="Garamond"/>
          <w:b/>
          <w:bCs/>
          <w:sz w:val="24"/>
          <w:szCs w:val="24"/>
        </w:rPr>
        <w:t xml:space="preserve">Trish Hermance, </w:t>
      </w:r>
      <w:r w:rsidRPr="00CC2F1F">
        <w:rPr>
          <w:rFonts w:ascii="Garamond" w:hAnsi="Garamond"/>
          <w:b/>
          <w:sz w:val="24"/>
          <w:szCs w:val="24"/>
        </w:rPr>
        <w:t>Director</w:t>
      </w:r>
    </w:p>
    <w:p w14:paraId="3F1F6C33" w14:textId="77777777" w:rsidR="00070168" w:rsidRPr="005E26AF" w:rsidRDefault="00070168" w:rsidP="00070168">
      <w:pPr>
        <w:spacing w:after="0"/>
        <w:rPr>
          <w:rFonts w:ascii="Garamond" w:hAnsi="Garamond"/>
        </w:rPr>
      </w:pPr>
      <w:r w:rsidRPr="005E26AF">
        <w:rPr>
          <w:rFonts w:ascii="Garamond" w:hAnsi="Garamond"/>
        </w:rPr>
        <w:t>Delaware Teachers Institute</w:t>
      </w:r>
    </w:p>
    <w:p w14:paraId="3386AC95" w14:textId="77777777" w:rsidR="00070168" w:rsidRPr="005E26AF" w:rsidRDefault="00070168" w:rsidP="00070168">
      <w:pPr>
        <w:spacing w:after="0"/>
        <w:rPr>
          <w:rFonts w:ascii="Garamond" w:hAnsi="Garamond"/>
        </w:rPr>
      </w:pPr>
      <w:r w:rsidRPr="005E26AF">
        <w:rPr>
          <w:rFonts w:ascii="Garamond" w:hAnsi="Garamond"/>
        </w:rPr>
        <w:t>77 E. Main Street</w:t>
      </w:r>
    </w:p>
    <w:p w14:paraId="5097919E" w14:textId="77777777" w:rsidR="00070168" w:rsidRPr="005E26AF" w:rsidRDefault="00070168" w:rsidP="00070168">
      <w:pPr>
        <w:spacing w:after="0"/>
        <w:rPr>
          <w:rFonts w:ascii="Garamond" w:hAnsi="Garamond"/>
        </w:rPr>
      </w:pPr>
      <w:r w:rsidRPr="005E26AF">
        <w:rPr>
          <w:rFonts w:ascii="Garamond" w:hAnsi="Garamond"/>
        </w:rPr>
        <w:t>Newark, DE 19716</w:t>
      </w:r>
    </w:p>
    <w:p w14:paraId="61BA2ACB" w14:textId="77777777" w:rsidR="00F66E6B" w:rsidRPr="005E26AF" w:rsidRDefault="00093947" w:rsidP="00070168">
      <w:pPr>
        <w:spacing w:after="0"/>
        <w:rPr>
          <w:rFonts w:ascii="Garamond" w:hAnsi="Garamond"/>
        </w:rPr>
      </w:pPr>
      <w:hyperlink r:id="rId8" w:history="1">
        <w:r w:rsidR="00070168" w:rsidRPr="005E26AF">
          <w:rPr>
            <w:rStyle w:val="Hyperlink"/>
            <w:rFonts w:ascii="Garamond" w:hAnsi="Garamond"/>
            <w:color w:val="auto"/>
          </w:rPr>
          <w:t>www.udel.edu/dti</w:t>
        </w:r>
      </w:hyperlink>
    </w:p>
    <w:p w14:paraId="3E08AA21" w14:textId="52CD128F" w:rsidR="005E26AF" w:rsidRPr="005E26AF" w:rsidRDefault="00070168" w:rsidP="00070168">
      <w:pPr>
        <w:spacing w:after="0"/>
        <w:rPr>
          <w:rFonts w:ascii="Garamond" w:hAnsi="Garamond"/>
        </w:rPr>
      </w:pPr>
      <w:r w:rsidRPr="005E26AF">
        <w:rPr>
          <w:rFonts w:ascii="Garamond" w:hAnsi="Garamond"/>
        </w:rPr>
        <w:t>302-831-</w:t>
      </w:r>
      <w:r w:rsidR="00EC249A">
        <w:rPr>
          <w:rFonts w:ascii="Garamond" w:hAnsi="Garamond"/>
        </w:rPr>
        <w:t>2744</w:t>
      </w:r>
    </w:p>
    <w:p w14:paraId="6D737B8B" w14:textId="77777777" w:rsidR="00070168" w:rsidRPr="005E26AF" w:rsidRDefault="00093947" w:rsidP="00070168">
      <w:pPr>
        <w:spacing w:after="0"/>
        <w:rPr>
          <w:rFonts w:ascii="Garamond" w:hAnsi="Garamond"/>
        </w:rPr>
      </w:pPr>
      <w:hyperlink r:id="rId9" w:history="1">
        <w:r w:rsidR="00070168" w:rsidRPr="005E26AF">
          <w:rPr>
            <w:rStyle w:val="Hyperlink"/>
            <w:rFonts w:ascii="Garamond" w:hAnsi="Garamond"/>
            <w:color w:val="auto"/>
          </w:rPr>
          <w:t>trish@udel.edu</w:t>
        </w:r>
      </w:hyperlink>
      <w:r w:rsidR="00070168" w:rsidRPr="005E26AF">
        <w:rPr>
          <w:rFonts w:ascii="Garamond" w:hAnsi="Garamond"/>
        </w:rPr>
        <w:t xml:space="preserve"> </w:t>
      </w:r>
    </w:p>
    <w:sectPr w:rsidR="00070168" w:rsidRPr="005E26AF" w:rsidSect="005E26A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527A1" w14:textId="77777777" w:rsidR="008B5FF6" w:rsidRDefault="008B5FF6" w:rsidP="00C214AD">
      <w:pPr>
        <w:spacing w:after="0" w:line="240" w:lineRule="auto"/>
      </w:pPr>
      <w:r>
        <w:separator/>
      </w:r>
    </w:p>
  </w:endnote>
  <w:endnote w:type="continuationSeparator" w:id="0">
    <w:p w14:paraId="254E10F3" w14:textId="77777777" w:rsidR="008B5FF6" w:rsidRDefault="008B5FF6" w:rsidP="00C2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D6A2F" w14:textId="77777777" w:rsidR="008B5FF6" w:rsidRDefault="008B5FF6" w:rsidP="00C214AD">
      <w:pPr>
        <w:spacing w:after="0" w:line="240" w:lineRule="auto"/>
      </w:pPr>
      <w:r>
        <w:separator/>
      </w:r>
    </w:p>
  </w:footnote>
  <w:footnote w:type="continuationSeparator" w:id="0">
    <w:p w14:paraId="561F6C28" w14:textId="77777777" w:rsidR="008B5FF6" w:rsidRDefault="008B5FF6" w:rsidP="00C2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FE7"/>
    <w:multiLevelType w:val="hybridMultilevel"/>
    <w:tmpl w:val="E620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0E"/>
    <w:rsid w:val="00070168"/>
    <w:rsid w:val="0007798B"/>
    <w:rsid w:val="00093947"/>
    <w:rsid w:val="000F1DB4"/>
    <w:rsid w:val="002112CB"/>
    <w:rsid w:val="00225E32"/>
    <w:rsid w:val="0028021E"/>
    <w:rsid w:val="002814B3"/>
    <w:rsid w:val="0029509F"/>
    <w:rsid w:val="002E7E3A"/>
    <w:rsid w:val="00407DF6"/>
    <w:rsid w:val="00493671"/>
    <w:rsid w:val="00595DA4"/>
    <w:rsid w:val="005D2916"/>
    <w:rsid w:val="005E26AF"/>
    <w:rsid w:val="006A54AE"/>
    <w:rsid w:val="006A7F1E"/>
    <w:rsid w:val="007B420E"/>
    <w:rsid w:val="008B5FF6"/>
    <w:rsid w:val="00902591"/>
    <w:rsid w:val="00911225"/>
    <w:rsid w:val="009F24D6"/>
    <w:rsid w:val="00A17CBB"/>
    <w:rsid w:val="00AF33E1"/>
    <w:rsid w:val="00B31D12"/>
    <w:rsid w:val="00B75B35"/>
    <w:rsid w:val="00BB6416"/>
    <w:rsid w:val="00C214AD"/>
    <w:rsid w:val="00C50359"/>
    <w:rsid w:val="00C80B4D"/>
    <w:rsid w:val="00CC1586"/>
    <w:rsid w:val="00CC2F1F"/>
    <w:rsid w:val="00D275D3"/>
    <w:rsid w:val="00D41CB6"/>
    <w:rsid w:val="00DF453D"/>
    <w:rsid w:val="00E64132"/>
    <w:rsid w:val="00EA698F"/>
    <w:rsid w:val="00EC249A"/>
    <w:rsid w:val="00F66E6B"/>
    <w:rsid w:val="00F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3485"/>
  <w15:docId w15:val="{0C8A8A01-B47E-4DA6-A341-3EAC1FB0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AD"/>
  </w:style>
  <w:style w:type="paragraph" w:styleId="Footer">
    <w:name w:val="footer"/>
    <w:basedOn w:val="Normal"/>
    <w:link w:val="FooterChar"/>
    <w:uiPriority w:val="99"/>
    <w:unhideWhenUsed/>
    <w:rsid w:val="00C2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AD"/>
  </w:style>
  <w:style w:type="paragraph" w:styleId="ListParagraph">
    <w:name w:val="List Paragraph"/>
    <w:basedOn w:val="Normal"/>
    <w:uiPriority w:val="34"/>
    <w:qFormat/>
    <w:rsid w:val="00902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16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3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33E1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295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l.edu/dti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ish@udel.ed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07BD5F5049342BAC2FE9895CF7401" ma:contentTypeVersion="3" ma:contentTypeDescription="Create a new document." ma:contentTypeScope="" ma:versionID="68f9f989acdb1c0d14b8656d98959c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74CC0-C534-43A7-947A-E66FC3A012E7}"/>
</file>

<file path=customXml/itemProps2.xml><?xml version="1.0" encoding="utf-8"?>
<ds:datastoreItem xmlns:ds="http://schemas.openxmlformats.org/officeDocument/2006/customXml" ds:itemID="{5F42C5CF-FDE6-416A-A0D8-4AC65D0E4BD4}"/>
</file>

<file path=customXml/itemProps3.xml><?xml version="1.0" encoding="utf-8"?>
<ds:datastoreItem xmlns:ds="http://schemas.openxmlformats.org/officeDocument/2006/customXml" ds:itemID="{28BE195C-A0EB-44F0-B7C6-C4C37E549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DTI - NSF One Pager</dc:title>
  <dc:creator>Trish Hermance</dc:creator>
  <cp:lastModifiedBy>Hermance, Trish</cp:lastModifiedBy>
  <cp:revision>2</cp:revision>
  <cp:lastPrinted>2017-04-11T19:40:00Z</cp:lastPrinted>
  <dcterms:created xsi:type="dcterms:W3CDTF">2017-04-19T18:57:00Z</dcterms:created>
  <dcterms:modified xsi:type="dcterms:W3CDTF">2017-04-19T18:57:00Z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0x010100B6207BD5F5049342BAC2FE9895CF7401</vt:lpwstr>
  </property>
</Properties>
</file>